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238" w:rsidRPr="005D4CD8" w:rsidRDefault="008D2238">
      <w:pPr>
        <w:rPr>
          <w:rFonts w:ascii="Courier" w:hAnsi="Courier"/>
          <w:sz w:val="24"/>
          <w:szCs w:val="24"/>
          <w:u w:val="single"/>
        </w:rPr>
      </w:pPr>
      <w:r w:rsidRPr="005D4CD8">
        <w:rPr>
          <w:rFonts w:ascii="Courier" w:hAnsi="Courier"/>
          <w:sz w:val="24"/>
          <w:szCs w:val="24"/>
          <w:u w:val="single"/>
        </w:rPr>
        <w:t xml:space="preserve">How does the FDA regulate foods? </w:t>
      </w:r>
    </w:p>
    <w:p w:rsidR="008D2238" w:rsidRPr="005D4CD8" w:rsidRDefault="008D2238">
      <w:pPr>
        <w:rPr>
          <w:rFonts w:ascii="Courier" w:hAnsi="Courier"/>
          <w:sz w:val="24"/>
          <w:szCs w:val="24"/>
        </w:rPr>
      </w:pPr>
      <w:r w:rsidRPr="005D4CD8">
        <w:rPr>
          <w:rFonts w:ascii="Courier" w:hAnsi="Courier"/>
          <w:sz w:val="24"/>
          <w:szCs w:val="24"/>
        </w:rPr>
        <w:t>The FDA also regulates food by making sure that all the food that people are consuming is not spoiled.</w:t>
      </w:r>
    </w:p>
    <w:p w:rsidR="008D2238" w:rsidRPr="005D4CD8" w:rsidRDefault="008D2238">
      <w:pPr>
        <w:rPr>
          <w:rFonts w:ascii="Courier" w:hAnsi="Courier"/>
          <w:sz w:val="24"/>
          <w:szCs w:val="24"/>
        </w:rPr>
      </w:pPr>
      <w:r w:rsidRPr="005D4CD8">
        <w:rPr>
          <w:rFonts w:ascii="Courier" w:hAnsi="Courier"/>
          <w:sz w:val="24"/>
          <w:szCs w:val="24"/>
        </w:rPr>
        <w:t>The FDA also regulates food by making sure that the locations that the food is being produced are clean and safe for the people preparing the food, and also the people that are going to consume the food</w:t>
      </w:r>
    </w:p>
    <w:p w:rsidR="008D2238" w:rsidRPr="005D4CD8" w:rsidRDefault="008D2238" w:rsidP="008D2238">
      <w:pPr>
        <w:rPr>
          <w:rFonts w:ascii="Courier" w:hAnsi="Courier"/>
          <w:sz w:val="24"/>
          <w:szCs w:val="24"/>
        </w:rPr>
      </w:pPr>
      <w:r w:rsidRPr="005D4CD8">
        <w:rPr>
          <w:rFonts w:ascii="Courier" w:hAnsi="Courier"/>
          <w:sz w:val="24"/>
          <w:szCs w:val="24"/>
        </w:rPr>
        <w:t>the FDA regulates food by making sure that the food is produced, prepared, and consumed in clean safe ways that are not invasive to people.</w:t>
      </w:r>
    </w:p>
    <w:p w:rsidR="008D2238" w:rsidRPr="005D4CD8" w:rsidRDefault="005D4CD8" w:rsidP="008D2238">
      <w:pPr>
        <w:rPr>
          <w:rFonts w:ascii="Courier" w:hAnsi="Courier"/>
          <w:sz w:val="24"/>
          <w:szCs w:val="24"/>
          <w:u w:val="single"/>
        </w:rPr>
      </w:pPr>
      <w:r w:rsidRPr="005D4CD8">
        <w:rPr>
          <w:rFonts w:ascii="Courier" w:hAnsi="Courier"/>
          <w:sz w:val="24"/>
          <w:szCs w:val="24"/>
          <w:u w:val="single"/>
        </w:rPr>
        <w:t>Understand why the FDA regulates the food?</w:t>
      </w:r>
    </w:p>
    <w:p w:rsidR="005D4CD8" w:rsidRPr="005D4CD8" w:rsidRDefault="005D4CD8" w:rsidP="008D2238">
      <w:pPr>
        <w:rPr>
          <w:rFonts w:ascii="Courier" w:hAnsi="Courier"/>
          <w:sz w:val="24"/>
          <w:szCs w:val="24"/>
        </w:rPr>
      </w:pPr>
      <w:r w:rsidRPr="005D4CD8">
        <w:rPr>
          <w:rFonts w:ascii="Courier" w:hAnsi="Courier"/>
          <w:sz w:val="24"/>
          <w:szCs w:val="24"/>
        </w:rPr>
        <w:t xml:space="preserve">The FDA regulates the food so that people that consume it do not get sick, of die. </w:t>
      </w:r>
    </w:p>
    <w:p w:rsidR="005D4CD8" w:rsidRPr="005D4CD8" w:rsidRDefault="005D4CD8" w:rsidP="008D2238">
      <w:pPr>
        <w:rPr>
          <w:rFonts w:ascii="Courier" w:hAnsi="Courier"/>
          <w:sz w:val="24"/>
          <w:szCs w:val="24"/>
        </w:rPr>
      </w:pPr>
      <w:r w:rsidRPr="005D4CD8">
        <w:rPr>
          <w:rFonts w:ascii="Courier" w:hAnsi="Courier"/>
          <w:sz w:val="24"/>
          <w:szCs w:val="24"/>
        </w:rPr>
        <w:t>The FDA also regulates food to make sure that the people that are producing it and preparing it do not get sick and die.</w:t>
      </w:r>
    </w:p>
    <w:p w:rsidR="005D4CD8" w:rsidRDefault="005D4CD8" w:rsidP="008D2238">
      <w:pPr>
        <w:rPr>
          <w:rFonts w:ascii="Courier" w:hAnsi="Courier"/>
          <w:sz w:val="24"/>
          <w:szCs w:val="24"/>
          <w:u w:val="single"/>
        </w:rPr>
      </w:pPr>
      <w:r w:rsidRPr="005D4CD8">
        <w:rPr>
          <w:rFonts w:ascii="Courier" w:hAnsi="Courier"/>
          <w:sz w:val="24"/>
          <w:szCs w:val="24"/>
          <w:u w:val="single"/>
        </w:rPr>
        <w:t>Find and research an industry case study about your topic that includes involvement with the FDA</w:t>
      </w:r>
    </w:p>
    <w:p w:rsidR="005D4CD8" w:rsidRPr="005D4CD8" w:rsidRDefault="005D4CD8" w:rsidP="008D2238">
      <w:pPr>
        <w:rPr>
          <w:rFonts w:ascii="Courier" w:hAnsi="Courier"/>
          <w:sz w:val="24"/>
          <w:szCs w:val="24"/>
        </w:rPr>
      </w:pPr>
      <w:r w:rsidRPr="005D4CD8">
        <w:rPr>
          <w:rFonts w:ascii="Courier" w:hAnsi="Courier"/>
          <w:sz w:val="24"/>
          <w:szCs w:val="24"/>
        </w:rPr>
        <w:t>The</w:t>
      </w:r>
      <w:r>
        <w:rPr>
          <w:rFonts w:ascii="Courier" w:hAnsi="Courier"/>
          <w:sz w:val="24"/>
          <w:szCs w:val="24"/>
        </w:rPr>
        <w:t xml:space="preserve"> industry case study that I found that involves the FDA was the </w:t>
      </w:r>
      <w:r w:rsidRPr="005D4CD8">
        <w:rPr>
          <w:rFonts w:ascii="Courier" w:hAnsi="Courier"/>
          <w:sz w:val="24"/>
          <w:szCs w:val="24"/>
          <w:lang w:val="en"/>
        </w:rPr>
        <w:t>Bovine spongiform encephalopathy</w:t>
      </w:r>
      <w:r>
        <w:rPr>
          <w:rFonts w:ascii="Courier" w:hAnsi="Courier"/>
          <w:sz w:val="24"/>
          <w:szCs w:val="24"/>
          <w:lang w:val="en"/>
        </w:rPr>
        <w:t xml:space="preserve"> outbreak in 2003. The way this happened was that some cattle from Japan were imported to the United States that had BSE, and </w:t>
      </w:r>
      <w:r w:rsidR="004F5050">
        <w:rPr>
          <w:rFonts w:ascii="Courier" w:hAnsi="Courier"/>
          <w:sz w:val="24"/>
          <w:szCs w:val="24"/>
          <w:lang w:val="en"/>
        </w:rPr>
        <w:t>771,000 lb. of beef were infected. The way that the FDA was involved was the FDA were the first to spot BSE in cows that were bound for processing.</w:t>
      </w:r>
      <w:bookmarkStart w:id="0" w:name="_GoBack"/>
      <w:bookmarkEnd w:id="0"/>
    </w:p>
    <w:p w:rsidR="005D4CD8" w:rsidRPr="005D4CD8" w:rsidRDefault="005D4CD8" w:rsidP="008D2238">
      <w:pPr>
        <w:rPr>
          <w:rFonts w:ascii="Courier" w:hAnsi="Courier"/>
          <w:sz w:val="24"/>
          <w:szCs w:val="24"/>
        </w:rPr>
      </w:pPr>
    </w:p>
    <w:p w:rsidR="008D2238" w:rsidRDefault="008D2238"/>
    <w:p w:rsidR="008D2238" w:rsidRDefault="008D2238"/>
    <w:p w:rsidR="008D2238" w:rsidRDefault="008D2238"/>
    <w:sectPr w:rsidR="008D2238" w:rsidSect="00BA5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238"/>
    <w:rsid w:val="004F5050"/>
    <w:rsid w:val="005D4CD8"/>
    <w:rsid w:val="008D2238"/>
    <w:rsid w:val="00BA5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D6302B6A</Template>
  <TotalTime>34</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543543</dc:creator>
  <cp:keywords/>
  <dc:description/>
  <cp:lastModifiedBy>HOULTON, BENJAMIN</cp:lastModifiedBy>
  <cp:revision>1</cp:revision>
  <dcterms:created xsi:type="dcterms:W3CDTF">2012-03-07T19:32:00Z</dcterms:created>
  <dcterms:modified xsi:type="dcterms:W3CDTF">2012-03-07T20:06:00Z</dcterms:modified>
</cp:coreProperties>
</file>